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following is a recommended list of supplies for the 2024-2025 school year for 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grade. ALL STUDENTS WILL NEED THE FOLLOWING: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Loose-leaf paper, pens (blue or black), pencils, colored pencils (1 set), tissues (1 box given to homeroom teacher) earbuds, highlighters, and dry erase markers.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1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90"/>
        <w:gridCol w:w="5850"/>
        <w:tblGridChange w:id="0">
          <w:tblGrid>
            <w:gridCol w:w="4890"/>
            <w:gridCol w:w="5850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Bree Serif" w:cs="Bree Serif" w:eastAsia="Bree Serif" w:hAnsi="Bree Serif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32"/>
                <w:szCs w:val="32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Bree Serif" w:cs="Bree Serif" w:eastAsia="Bree Serif" w:hAnsi="Bree Serif"/>
                <w:b w:val="1"/>
                <w:sz w:val="32"/>
                <w:szCs w:val="32"/>
                <w:rtl w:val="0"/>
              </w:rPr>
              <w:t xml:space="preserve">Teacher/Supplies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Bree Serif" w:cs="Bree Serif" w:eastAsia="Bree Serif" w:hAnsi="Bree Serif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Ms. Marquis: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Highlighter and colored markers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Rochette: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pocket folder or small binder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One-subject notebook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Sticky notes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7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Pens and pencils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Adkins: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Earbuds</w:t>
            </w:r>
          </w:p>
        </w:tc>
      </w:tr>
      <w:tr>
        <w:trPr>
          <w:cantSplit w:val="0"/>
          <w:trHeight w:val="5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Bree Serif" w:cs="Bree Serif" w:eastAsia="Bree Serif" w:hAnsi="Bree Serif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Math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Levandowski: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Scientific calculator (TI30XIIS)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folder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3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Taft: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Math 8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Scientific calculator (TI30XIIS)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Choice of binder or folder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Taft: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Graphing calculator (TI-83/84)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Choice of binder or folder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Foley: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Scientific calculator (TI30XIIS)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red 2-pocket folder labeled Math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point black dry erase markers</w:t>
            </w:r>
          </w:p>
        </w:tc>
      </w:tr>
      <w:tr>
        <w:trPr>
          <w:cantSplit w:val="0"/>
          <w:trHeight w:val="5465.1093750000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Bree Serif" w:cs="Bree Serif" w:eastAsia="Bree Serif" w:hAnsi="Bree Serif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Ms. St Pierre: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2-inch binder with 5 dividers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5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Pencils, pens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5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Ms. DuCharme: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Science 8 and Biology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2-inch binder with 5 dividers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Pencils, pens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Mr. O’Brien: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(Earth Science)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2-inch binder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Ms. Irvine: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2-inch binder with 5 dividers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Pencils, pens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Bree Serif" w:cs="Bree Serif" w:eastAsia="Bree Serif" w:hAnsi="Bree Serif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Social Studies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Montano: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4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 {heavy duty}, pens/pencils, colored pencils, highlighter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Mr. Glidersleeve: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1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Binder or folder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Mr. McCann: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folder, colored pencils, markers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Home &amp; Career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Ms. White, Mrs. Schmidt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Bree Serif" w:cs="Bree Serif" w:eastAsia="Bree Serif" w:hAnsi="Bree Serif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Health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Mr. Hardy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Bree Serif" w:cs="Bree Serif" w:eastAsia="Bree Serif" w:hAnsi="Bree Serif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44"/>
                <w:szCs w:val="44"/>
                <w:rtl w:val="0"/>
              </w:rPr>
              <w:t xml:space="preserve">World Languages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Mrs. Klein, Mr. Reynolds, Mr. Constantino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Notebook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2-pocket folder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Dry erase markers (2)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3-ring binder 1 - 1 ½ inch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dividers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47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36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Bree Serif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HEJmvVgoFwBJmxzKKGWVMknZA==">CgMxLjA4AHIhMWQ5UEVMWmlyMHRGRGNKU18wZnB3X1VRckw4TmMxcFEx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2022-07-21T13:50:00Z</dcterms:created>
  <dc:creator>Cheryl Verrigni</dc:creator>
</cp:coreProperties>
</file>